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14" w:rsidRDefault="00E03B14" w:rsidP="00E03B14">
      <w:pPr>
        <w:jc w:val="center"/>
        <w:rPr>
          <w:rFonts w:ascii="Arial" w:hAnsi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407487" cy="1334908"/>
            <wp:effectExtent l="19050" t="0" r="2463" b="0"/>
            <wp:docPr id="1" name="Picture 0" descr="Website logo with Neucha 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logo with Neucha f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586" cy="133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B14" w:rsidRDefault="00E03B14" w:rsidP="00E03B14">
      <w:pPr>
        <w:jc w:val="center"/>
        <w:rPr>
          <w:rFonts w:ascii="Arial" w:hAnsi="Arial"/>
        </w:rPr>
      </w:pPr>
      <w:r>
        <w:rPr>
          <w:rFonts w:ascii="Arial" w:hAnsi="Arial"/>
        </w:rPr>
        <w:t>15 Church Lane  Wicklewood  Wymondham  Norfolk  NR18 9QH</w:t>
      </w:r>
    </w:p>
    <w:p w:rsidR="00E03B14" w:rsidRDefault="00E03B14" w:rsidP="00E03B14">
      <w:pPr>
        <w:jc w:val="center"/>
        <w:rPr>
          <w:rFonts w:ascii="Arial Bold" w:hAnsi="Arial Bold"/>
          <w:sz w:val="24"/>
        </w:rPr>
      </w:pPr>
      <w:r>
        <w:rPr>
          <w:rFonts w:ascii="Arial" w:hAnsi="Arial"/>
        </w:rPr>
        <w:t>01953 609141</w:t>
      </w:r>
      <w:r>
        <w:rPr>
          <w:rFonts w:ascii="Arial Bold" w:hAnsi="Arial Bold"/>
          <w:sz w:val="24"/>
        </w:rPr>
        <w:cr/>
        <w:t xml:space="preserve">e-mail: </w:t>
      </w:r>
      <w:hyperlink r:id="rId5" w:history="1">
        <w:r>
          <w:rPr>
            <w:rFonts w:ascii="Arial" w:hAnsi="Arial"/>
            <w:color w:val="001F92"/>
            <w:sz w:val="22"/>
            <w:u w:val="single" w:color="0F36A0"/>
            <w:lang w:val="en-US"/>
          </w:rPr>
          <w:t>info@garlictheatre.org.uk</w:t>
        </w:r>
      </w:hyperlink>
    </w:p>
    <w:p w:rsidR="00E03B14" w:rsidRDefault="00E07229" w:rsidP="00E03B14">
      <w:pPr>
        <w:jc w:val="center"/>
        <w:rPr>
          <w:rFonts w:ascii="Arial Bold" w:hAnsi="Arial Bold"/>
          <w:sz w:val="24"/>
        </w:rPr>
      </w:pPr>
      <w:hyperlink r:id="rId6" w:history="1">
        <w:r w:rsidR="00E03B14">
          <w:rPr>
            <w:rStyle w:val="Hyperlink1"/>
            <w:rFonts w:ascii="Arial Bold" w:hAnsi="Arial Bold"/>
            <w:sz w:val="24"/>
          </w:rPr>
          <w:t>www.garlictheatre.org.uk</w:t>
        </w:r>
      </w:hyperlink>
    </w:p>
    <w:p w:rsidR="005B6D47" w:rsidRDefault="005B6D47" w:rsidP="00E03B14">
      <w:pPr>
        <w:jc w:val="center"/>
        <w:rPr>
          <w:rFonts w:ascii="Arial" w:hAnsi="Arial" w:cs="Arial"/>
        </w:rPr>
      </w:pPr>
    </w:p>
    <w:p w:rsidR="006D4E8A" w:rsidRDefault="006D4E8A" w:rsidP="00E03B14">
      <w:pPr>
        <w:rPr>
          <w:rFonts w:ascii="Arial" w:hAnsi="Arial" w:cs="Arial"/>
        </w:rPr>
      </w:pPr>
    </w:p>
    <w:p w:rsidR="006D4E8A" w:rsidRDefault="006D4E8A" w:rsidP="006D4E8A">
      <w:pPr>
        <w:rPr>
          <w:rFonts w:ascii="Arial" w:hAnsi="Arial" w:cs="Arial"/>
        </w:rPr>
      </w:pPr>
    </w:p>
    <w:p w:rsidR="00E03B14" w:rsidRDefault="006D4E8A" w:rsidP="006D4E8A">
      <w:pPr>
        <w:tabs>
          <w:tab w:val="left" w:pos="1425"/>
        </w:tabs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</w:rPr>
        <w:tab/>
      </w:r>
      <w:r w:rsidRPr="006D4E8A">
        <w:rPr>
          <w:rFonts w:ascii="Arial" w:hAnsi="Arial" w:cs="Arial"/>
          <w:b/>
          <w:sz w:val="44"/>
          <w:szCs w:val="44"/>
        </w:rPr>
        <w:t>There's  a Monster in my Piano</w:t>
      </w:r>
    </w:p>
    <w:p w:rsidR="006D4E8A" w:rsidRDefault="006D4E8A" w:rsidP="006D4E8A">
      <w:pPr>
        <w:tabs>
          <w:tab w:val="left" w:pos="1425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Copy </w:t>
      </w:r>
    </w:p>
    <w:p w:rsidR="006D4E8A" w:rsidRDefault="006D4E8A" w:rsidP="006D4E8A">
      <w:pPr>
        <w:tabs>
          <w:tab w:val="left" w:pos="1425"/>
        </w:tabs>
        <w:jc w:val="center"/>
        <w:rPr>
          <w:rFonts w:ascii="Arial" w:hAnsi="Arial" w:cs="Arial"/>
          <w:b/>
          <w:sz w:val="36"/>
          <w:szCs w:val="36"/>
        </w:rPr>
      </w:pPr>
    </w:p>
    <w:p w:rsidR="006D4E8A" w:rsidRPr="006D4E8A" w:rsidRDefault="006D4E8A" w:rsidP="006D4E8A">
      <w:pPr>
        <w:tabs>
          <w:tab w:val="left" w:pos="1425"/>
        </w:tabs>
        <w:rPr>
          <w:rFonts w:ascii="Arial" w:hAnsi="Arial" w:cs="Arial"/>
          <w:sz w:val="24"/>
        </w:rPr>
      </w:pPr>
      <w:r w:rsidRPr="006D4E8A">
        <w:rPr>
          <w:rFonts w:ascii="Arial" w:hAnsi="Arial" w:cs="Arial"/>
          <w:sz w:val="24"/>
        </w:rPr>
        <w:t>Q what do you do when you hear a strange munching noise inside a piano?</w:t>
      </w:r>
    </w:p>
    <w:p w:rsidR="006D4E8A" w:rsidRPr="006D4E8A" w:rsidRDefault="006D4E8A" w:rsidP="006D4E8A">
      <w:pPr>
        <w:tabs>
          <w:tab w:val="left" w:pos="1425"/>
        </w:tabs>
        <w:rPr>
          <w:rFonts w:ascii="Arial" w:hAnsi="Arial" w:cs="Arial"/>
          <w:sz w:val="24"/>
        </w:rPr>
      </w:pPr>
      <w:r w:rsidRPr="006D4E8A">
        <w:rPr>
          <w:rFonts w:ascii="Arial" w:hAnsi="Arial" w:cs="Arial"/>
          <w:sz w:val="24"/>
        </w:rPr>
        <w:t>A call the piano doctor of course.</w:t>
      </w:r>
    </w:p>
    <w:p w:rsidR="006D4E8A" w:rsidRPr="006D4E8A" w:rsidRDefault="006D4E8A" w:rsidP="006D4E8A">
      <w:pPr>
        <w:tabs>
          <w:tab w:val="left" w:pos="1425"/>
        </w:tabs>
        <w:rPr>
          <w:rFonts w:ascii="Arial" w:hAnsi="Arial" w:cs="Arial"/>
          <w:sz w:val="24"/>
        </w:rPr>
      </w:pPr>
      <w:r w:rsidRPr="006D4E8A">
        <w:rPr>
          <w:rFonts w:ascii="Arial" w:hAnsi="Arial" w:cs="Arial"/>
          <w:sz w:val="24"/>
        </w:rPr>
        <w:t>He might be able to help with his bag full of ears and his collection of weird and wonderful tools. But when he looks inside - the musical notes are packing their bags and running away. What are they scared of and who is hammering at the keys?</w:t>
      </w:r>
    </w:p>
    <w:p w:rsidR="006D4E8A" w:rsidRPr="006D4E8A" w:rsidRDefault="006D4E8A" w:rsidP="006D4E8A">
      <w:pPr>
        <w:tabs>
          <w:tab w:val="left" w:pos="1425"/>
        </w:tabs>
        <w:rPr>
          <w:rFonts w:ascii="Arial" w:hAnsi="Arial" w:cs="Arial"/>
          <w:sz w:val="24"/>
        </w:rPr>
      </w:pPr>
    </w:p>
    <w:p w:rsidR="006D4E8A" w:rsidRDefault="006D4E8A" w:rsidP="006D4E8A">
      <w:pPr>
        <w:tabs>
          <w:tab w:val="left" w:pos="1425"/>
        </w:tabs>
        <w:rPr>
          <w:rFonts w:ascii="Arial" w:hAnsi="Arial" w:cs="Arial"/>
          <w:sz w:val="24"/>
        </w:rPr>
      </w:pPr>
      <w:r w:rsidRPr="006D4E8A">
        <w:rPr>
          <w:rFonts w:ascii="Arial" w:hAnsi="Arial" w:cs="Arial"/>
          <w:sz w:val="24"/>
        </w:rPr>
        <w:t>Garlic theatre delight children and adults with this offbeat jazzy tale.  Starring puppets, clowning, animation and a very highly strung monster indeed.</w:t>
      </w:r>
    </w:p>
    <w:p w:rsidR="006D4E8A" w:rsidRDefault="006D4E8A" w:rsidP="006D4E8A">
      <w:pPr>
        <w:tabs>
          <w:tab w:val="left" w:pos="1425"/>
        </w:tabs>
        <w:rPr>
          <w:rFonts w:ascii="Arial" w:hAnsi="Arial" w:cs="Arial"/>
          <w:sz w:val="24"/>
        </w:rPr>
      </w:pPr>
    </w:p>
    <w:p w:rsidR="006D4E8A" w:rsidRDefault="006D4E8A" w:rsidP="006D4E8A">
      <w:pPr>
        <w:tabs>
          <w:tab w:val="left" w:pos="1425"/>
        </w:tabs>
        <w:rPr>
          <w:rFonts w:ascii="Arial" w:hAnsi="Arial" w:cs="Arial"/>
          <w:sz w:val="24"/>
        </w:rPr>
      </w:pPr>
    </w:p>
    <w:p w:rsidR="006D4E8A" w:rsidRDefault="006D4E8A" w:rsidP="006D4E8A">
      <w:pPr>
        <w:tabs>
          <w:tab w:val="left" w:pos="142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Puppet theatre for all ages over 4.</w:t>
      </w:r>
    </w:p>
    <w:p w:rsidR="006D4E8A" w:rsidRDefault="006D4E8A" w:rsidP="006D4E8A">
      <w:pPr>
        <w:tabs>
          <w:tab w:val="left" w:pos="142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Running time 45 minutes.</w:t>
      </w:r>
    </w:p>
    <w:p w:rsidR="006D4E8A" w:rsidRDefault="006D4E8A" w:rsidP="006D4E8A">
      <w:pPr>
        <w:tabs>
          <w:tab w:val="left" w:pos="1425"/>
        </w:tabs>
        <w:rPr>
          <w:rFonts w:ascii="Arial" w:hAnsi="Arial" w:cs="Arial"/>
          <w:sz w:val="24"/>
        </w:rPr>
      </w:pPr>
    </w:p>
    <w:p w:rsidR="006D4E8A" w:rsidRDefault="006D4E8A" w:rsidP="006D4E8A">
      <w:pPr>
        <w:tabs>
          <w:tab w:val="left" w:pos="1425"/>
        </w:tabs>
        <w:rPr>
          <w:rFonts w:ascii="Arial" w:hAnsi="Arial" w:cs="Arial"/>
          <w:sz w:val="24"/>
        </w:rPr>
      </w:pPr>
    </w:p>
    <w:p w:rsidR="00E63988" w:rsidRDefault="00E63988" w:rsidP="006D4E8A">
      <w:pPr>
        <w:tabs>
          <w:tab w:val="left" w:pos="1425"/>
        </w:tabs>
        <w:rPr>
          <w:rFonts w:ascii="Helvetica" w:hAnsi="Helvetica" w:cs="Helvetica"/>
          <w:noProof/>
          <w:sz w:val="24"/>
          <w:lang w:eastAsia="en-GB"/>
        </w:rPr>
      </w:pPr>
    </w:p>
    <w:p w:rsidR="00E63988" w:rsidRDefault="00E63988" w:rsidP="006D4E8A">
      <w:pPr>
        <w:tabs>
          <w:tab w:val="left" w:pos="1425"/>
        </w:tabs>
        <w:rPr>
          <w:rFonts w:ascii="Helvetica" w:hAnsi="Helvetica" w:cs="Helvetica"/>
          <w:noProof/>
          <w:sz w:val="24"/>
          <w:lang w:eastAsia="en-GB"/>
        </w:rPr>
      </w:pPr>
    </w:p>
    <w:p w:rsidR="00E63988" w:rsidRDefault="00E63988" w:rsidP="006D4E8A">
      <w:pPr>
        <w:tabs>
          <w:tab w:val="left" w:pos="1425"/>
        </w:tabs>
        <w:rPr>
          <w:rFonts w:ascii="Helvetica" w:hAnsi="Helvetica" w:cs="Helvetica"/>
          <w:noProof/>
          <w:sz w:val="24"/>
          <w:lang w:eastAsia="en-GB"/>
        </w:rPr>
      </w:pPr>
    </w:p>
    <w:p w:rsidR="00E63988" w:rsidRDefault="00E63988" w:rsidP="006D4E8A">
      <w:pPr>
        <w:tabs>
          <w:tab w:val="left" w:pos="1425"/>
        </w:tabs>
        <w:rPr>
          <w:rFonts w:ascii="Helvetica" w:hAnsi="Helvetica" w:cs="Helvetica"/>
          <w:noProof/>
          <w:sz w:val="24"/>
          <w:lang w:eastAsia="en-GB"/>
        </w:rPr>
      </w:pPr>
    </w:p>
    <w:p w:rsidR="00E63988" w:rsidRDefault="00E63988" w:rsidP="006D4E8A">
      <w:pPr>
        <w:tabs>
          <w:tab w:val="left" w:pos="1425"/>
        </w:tabs>
        <w:rPr>
          <w:rFonts w:ascii="Helvetica" w:hAnsi="Helvetica" w:cs="Helvetica"/>
          <w:noProof/>
          <w:sz w:val="24"/>
          <w:lang w:eastAsia="en-GB"/>
        </w:rPr>
      </w:pPr>
    </w:p>
    <w:p w:rsidR="00E63988" w:rsidRDefault="00E63988" w:rsidP="006D4E8A">
      <w:pPr>
        <w:tabs>
          <w:tab w:val="left" w:pos="1425"/>
        </w:tabs>
        <w:rPr>
          <w:rFonts w:ascii="Helvetica" w:hAnsi="Helvetica" w:cs="Helvetica"/>
          <w:noProof/>
          <w:sz w:val="24"/>
          <w:lang w:eastAsia="en-GB"/>
        </w:rPr>
      </w:pPr>
    </w:p>
    <w:p w:rsidR="00E63988" w:rsidRDefault="00E63988" w:rsidP="006D4E8A">
      <w:pPr>
        <w:tabs>
          <w:tab w:val="left" w:pos="1425"/>
        </w:tabs>
        <w:rPr>
          <w:rFonts w:ascii="Helvetica" w:hAnsi="Helvetica" w:cs="Helvetica"/>
          <w:noProof/>
          <w:sz w:val="24"/>
          <w:lang w:eastAsia="en-GB"/>
        </w:rPr>
      </w:pPr>
    </w:p>
    <w:p w:rsidR="00E63988" w:rsidRDefault="00E63988" w:rsidP="006D4E8A">
      <w:pPr>
        <w:tabs>
          <w:tab w:val="left" w:pos="1425"/>
        </w:tabs>
        <w:rPr>
          <w:rFonts w:ascii="Helvetica" w:hAnsi="Helvetica" w:cs="Helvetica"/>
          <w:noProof/>
          <w:sz w:val="24"/>
          <w:lang w:eastAsia="en-GB"/>
        </w:rPr>
      </w:pPr>
    </w:p>
    <w:p w:rsidR="00E63988" w:rsidRDefault="00E63988" w:rsidP="006D4E8A">
      <w:pPr>
        <w:tabs>
          <w:tab w:val="left" w:pos="1425"/>
        </w:tabs>
        <w:rPr>
          <w:rFonts w:ascii="Helvetica" w:hAnsi="Helvetica" w:cs="Helvetica"/>
          <w:noProof/>
          <w:sz w:val="24"/>
          <w:lang w:eastAsia="en-GB"/>
        </w:rPr>
      </w:pPr>
    </w:p>
    <w:p w:rsidR="006D4E8A" w:rsidRPr="006D4E8A" w:rsidRDefault="00E63988" w:rsidP="006D4E8A">
      <w:pPr>
        <w:tabs>
          <w:tab w:val="left" w:pos="1425"/>
        </w:tabs>
        <w:rPr>
          <w:rFonts w:ascii="Arial" w:hAnsi="Arial" w:cs="Arial"/>
          <w:sz w:val="24"/>
        </w:rPr>
      </w:pPr>
      <w:r>
        <w:rPr>
          <w:rFonts w:ascii="Helvetica" w:hAnsi="Helvetica" w:cs="Helvetica"/>
          <w:noProof/>
          <w:sz w:val="24"/>
          <w:lang w:eastAsia="en-GB"/>
        </w:rPr>
        <w:drawing>
          <wp:inline distT="0" distB="0" distL="0" distR="0">
            <wp:extent cx="1352550" cy="50087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77" cy="50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E8A">
        <w:rPr>
          <w:rFonts w:ascii="Helvetica" w:hAnsi="Helvetica" w:cs="Helvetica"/>
          <w:noProof/>
          <w:sz w:val="24"/>
          <w:lang w:eastAsia="en-GB"/>
        </w:rPr>
        <w:drawing>
          <wp:inline distT="0" distB="0" distL="0" distR="0">
            <wp:extent cx="1119505" cy="158750"/>
            <wp:effectExtent l="1905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E8A">
        <w:rPr>
          <w:rFonts w:ascii="Arial" w:hAnsi="Arial" w:cs="Arial"/>
          <w:sz w:val="24"/>
        </w:rPr>
        <w:t xml:space="preserve">           </w:t>
      </w:r>
      <w:r w:rsidR="006D4E8A">
        <w:rPr>
          <w:rFonts w:ascii="Helvetica" w:hAnsi="Helvetica" w:cs="Helvetica"/>
          <w:noProof/>
          <w:sz w:val="24"/>
          <w:lang w:eastAsia="en-GB"/>
        </w:rPr>
        <w:drawing>
          <wp:inline distT="0" distB="0" distL="0" distR="0">
            <wp:extent cx="1278255" cy="9423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E8A" w:rsidRPr="006D4E8A" w:rsidSect="005B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E03B14"/>
    <w:rsid w:val="005B6D47"/>
    <w:rsid w:val="006D4E8A"/>
    <w:rsid w:val="00E03B14"/>
    <w:rsid w:val="00E07229"/>
    <w:rsid w:val="00E6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1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14"/>
    <w:rPr>
      <w:rFonts w:ascii="Tahoma" w:hAnsi="Tahoma" w:cs="Tahoma"/>
      <w:sz w:val="16"/>
      <w:szCs w:val="16"/>
    </w:rPr>
  </w:style>
  <w:style w:type="character" w:customStyle="1" w:styleId="Hyperlink1">
    <w:name w:val="Hyperlink1"/>
    <w:rsid w:val="00E03B14"/>
    <w:rPr>
      <w:color w:val="0000FF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lictheatre.org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garlictheatre.org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2017-01-28T11:59:00Z</dcterms:created>
  <dcterms:modified xsi:type="dcterms:W3CDTF">2017-01-28T14:22:00Z</dcterms:modified>
</cp:coreProperties>
</file>